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5" w:rsidRDefault="00B032B7" w:rsidP="00B032B7">
      <w:pPr>
        <w:jc w:val="center"/>
      </w:pPr>
      <w:r>
        <w:t>Term 1 Study Guide</w:t>
      </w:r>
    </w:p>
    <w:p w:rsidR="00B032B7" w:rsidRDefault="00B032B7" w:rsidP="00B032B7">
      <w:r>
        <w:t>1. Review Indian quiz and notes.</w:t>
      </w:r>
    </w:p>
    <w:p w:rsidR="00B032B7" w:rsidRDefault="00B032B7" w:rsidP="00B032B7"/>
    <w:p w:rsidR="00B032B7" w:rsidRDefault="00B032B7" w:rsidP="00B032B7">
      <w:r>
        <w:t>2. Using the timeline below list five events we have talked about in history (events we have written on our class timeline).</w:t>
      </w:r>
    </w:p>
    <w:p w:rsidR="00B032B7" w:rsidRDefault="00B032B7" w:rsidP="00B032B7"/>
    <w:p w:rsidR="00B032B7" w:rsidRDefault="00B032B7" w:rsidP="00B032B7">
      <w:pPr>
        <w:jc w:val="center"/>
      </w:pPr>
    </w:p>
    <w:p w:rsidR="00B032B7" w:rsidRDefault="00B032B7" w:rsidP="00B032B7">
      <w:pPr>
        <w:pBdr>
          <w:bottom w:val="single" w:sz="12" w:space="1" w:color="auto"/>
        </w:pBdr>
        <w:jc w:val="center"/>
      </w:pPr>
      <w:r>
        <w:rPr>
          <w:noProof/>
        </w:rPr>
        <mc:AlternateContent>
          <mc:Choice Requires="wps">
            <w:drawing>
              <wp:anchor distT="0" distB="0" distL="114300" distR="114300" simplePos="0" relativeHeight="251660288" behindDoc="0" locked="0" layoutInCell="1" allowOverlap="1" wp14:anchorId="7F39E4F3" wp14:editId="6B113F60">
                <wp:simplePos x="0" y="0"/>
                <wp:positionH relativeFrom="column">
                  <wp:posOffset>1714500</wp:posOffset>
                </wp:positionH>
                <wp:positionV relativeFrom="paragraph">
                  <wp:posOffset>56515</wp:posOffset>
                </wp:positionV>
                <wp:extent cx="0" cy="2286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4.45pt" to="135pt,2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3360" behindDoc="0" locked="0" layoutInCell="1" allowOverlap="1" wp14:anchorId="0FB944E2" wp14:editId="51944115">
                <wp:simplePos x="0" y="0"/>
                <wp:positionH relativeFrom="column">
                  <wp:posOffset>4686300</wp:posOffset>
                </wp:positionH>
                <wp:positionV relativeFrom="paragraph">
                  <wp:posOffset>56515</wp:posOffset>
                </wp:positionV>
                <wp:extent cx="0" cy="2286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9pt,4.45pt" to="369pt,2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8ULgBAADCAwAADgAAAGRycy9lMm9Eb2MueG1srFNNa9wwEL0X+h+E7l17DQn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2336" behindDoc="0" locked="0" layoutInCell="1" allowOverlap="1" wp14:anchorId="3F919833" wp14:editId="4F88A0A3">
                <wp:simplePos x="0" y="0"/>
                <wp:positionH relativeFrom="column">
                  <wp:posOffset>3771900</wp:posOffset>
                </wp:positionH>
                <wp:positionV relativeFrom="paragraph">
                  <wp:posOffset>56515</wp:posOffset>
                </wp:positionV>
                <wp:extent cx="0" cy="2286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7pt,4.45pt" to="297pt,2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2pLgBAADCAwAADgAAAGRycy9lMm9Eb2MueG1srFNNa9wwEL0X+h+E7l17TQj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1312" behindDoc="0" locked="0" layoutInCell="1" allowOverlap="1" wp14:anchorId="47876B53" wp14:editId="312D2E63">
                <wp:simplePos x="0" y="0"/>
                <wp:positionH relativeFrom="column">
                  <wp:posOffset>2743200</wp:posOffset>
                </wp:positionH>
                <wp:positionV relativeFrom="paragraph">
                  <wp:posOffset>56515</wp:posOffset>
                </wp:positionV>
                <wp:extent cx="0" cy="2286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in,4.45pt" to="3in,2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LSBrgBAADCAwAADgAAAGRycy9lMm9Eb2MueG1srFNNa9wwEL0X+h+E7l17HQj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59264" behindDoc="0" locked="0" layoutInCell="1" allowOverlap="1" wp14:anchorId="2D5960A3" wp14:editId="58DD0A6E">
                <wp:simplePos x="0" y="0"/>
                <wp:positionH relativeFrom="column">
                  <wp:posOffset>800100</wp:posOffset>
                </wp:positionH>
                <wp:positionV relativeFrom="paragraph">
                  <wp:posOffset>56515</wp:posOffset>
                </wp:positionV>
                <wp:extent cx="0" cy="2286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4.45pt" to="63pt,2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" strokecolor="#4f81bd [3204]" strokeweight="2pt">
                <v:shadow on="t" opacity="24903f" mv:blur="40000f" origin=",.5" offset="0,20000emu"/>
              </v:line>
            </w:pict>
          </mc:Fallback>
        </mc:AlternateContent>
      </w:r>
    </w:p>
    <w:p w:rsidR="00B032B7" w:rsidRDefault="00B032B7" w:rsidP="00B032B7">
      <w:pPr>
        <w:jc w:val="center"/>
      </w:pPr>
    </w:p>
    <w:p w:rsidR="00B032B7" w:rsidRDefault="00B032B7" w:rsidP="00B032B7">
      <w:pPr>
        <w:jc w:val="center"/>
      </w:pPr>
    </w:p>
    <w:p w:rsidR="00B032B7" w:rsidRDefault="00B032B7" w:rsidP="00B032B7">
      <w:r>
        <w:t>3. List the 13 original colonies.</w:t>
      </w:r>
    </w:p>
    <w:p w:rsidR="00B032B7" w:rsidRDefault="00B032B7" w:rsidP="00B032B7"/>
    <w:p w:rsidR="00B032B7" w:rsidRDefault="00B032B7" w:rsidP="00B032B7"/>
    <w:p w:rsidR="00B032B7" w:rsidRDefault="00B032B7" w:rsidP="00B032B7"/>
    <w:p w:rsidR="00B032B7" w:rsidRDefault="00B032B7" w:rsidP="00B032B7"/>
    <w:p w:rsidR="00B032B7" w:rsidRDefault="00B032B7" w:rsidP="00B032B7"/>
    <w:p w:rsidR="00B032B7" w:rsidRDefault="00B032B7" w:rsidP="00B032B7"/>
    <w:p w:rsidR="00B032B7" w:rsidRDefault="00B032B7" w:rsidP="00B032B7"/>
    <w:p w:rsidR="00B032B7" w:rsidRDefault="00B032B7" w:rsidP="00B032B7">
      <w:r>
        <w:t>4. What jobs would you typically find in each region of the thirteen colonies?</w:t>
      </w:r>
    </w:p>
    <w:p w:rsidR="00B032B7" w:rsidRDefault="00B032B7" w:rsidP="00B032B7">
      <w:r>
        <w:t>New England:</w:t>
      </w:r>
    </w:p>
    <w:p w:rsidR="00B032B7" w:rsidRDefault="00B032B7" w:rsidP="00B032B7"/>
    <w:p w:rsidR="00B032B7" w:rsidRDefault="00B032B7" w:rsidP="00B032B7"/>
    <w:p w:rsidR="00B032B7" w:rsidRDefault="00B032B7" w:rsidP="00B032B7">
      <w:r>
        <w:t>Middle:</w:t>
      </w:r>
    </w:p>
    <w:p w:rsidR="00B032B7" w:rsidRDefault="00B032B7" w:rsidP="00B032B7"/>
    <w:p w:rsidR="00B032B7" w:rsidRDefault="00B032B7" w:rsidP="00B032B7"/>
    <w:p w:rsidR="00B032B7" w:rsidRDefault="00B032B7" w:rsidP="00B032B7">
      <w:r>
        <w:t>Southern:</w:t>
      </w:r>
    </w:p>
    <w:p w:rsidR="00B032B7" w:rsidRDefault="00B032B7" w:rsidP="00B032B7"/>
    <w:p w:rsidR="00B032B7" w:rsidRDefault="00B032B7" w:rsidP="00B032B7"/>
    <w:p w:rsidR="00B032B7" w:rsidRDefault="00B032B7" w:rsidP="00B032B7">
      <w:r>
        <w:t>5. Tell me what Context, Audience, Purpose, and Speaker Bias mean and be able to determine what each is when given a primary document.</w:t>
      </w:r>
    </w:p>
    <w:p w:rsidR="00B032B7" w:rsidRDefault="00B032B7" w:rsidP="00B032B7"/>
    <w:p w:rsidR="00B032B7" w:rsidRDefault="00B032B7"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B032B7"/>
    <w:p w:rsidR="00AB7C55" w:rsidRDefault="00AB7C55" w:rsidP="00AB7C55">
      <w:r>
        <w:lastRenderedPageBreak/>
        <w:t>Practice Document for CAPSI.</w:t>
      </w:r>
    </w:p>
    <w:p w:rsidR="00AB7C55" w:rsidRDefault="00AB7C55" w:rsidP="00AB7C55"/>
    <w:p w:rsidR="00AB7C55" w:rsidRDefault="00AB7C55" w:rsidP="00AB7C55">
      <w:r w:rsidRPr="00AB7C55">
        <w:t>"The world should know Utah is open for business," said Utah Gov. Gary Herbert, after he signed a contract with the Federal government that would allow Utah to open its five national parks by Saturday.</w:t>
      </w:r>
    </w:p>
    <w:p w:rsidR="00AB7C55" w:rsidRPr="00AB7C55" w:rsidRDefault="00AB7C55" w:rsidP="00AB7C55"/>
    <w:p w:rsidR="00AB7C55" w:rsidRDefault="00AB7C55" w:rsidP="00AB7C55">
      <w:r w:rsidRPr="00AB7C55">
        <w:t>The deal requires Utah to pay to a total of $1.67 million for the 10 days, $166,572 a day, so eight sites – including five national parks, two national monuments and a national recreation area – can reopen as early as Saturday morning.</w:t>
      </w:r>
    </w:p>
    <w:p w:rsidR="00AB7C55" w:rsidRPr="00AB7C55" w:rsidRDefault="00AB7C55" w:rsidP="00AB7C55"/>
    <w:p w:rsidR="00AB7C55" w:rsidRDefault="00AB7C55" w:rsidP="00AB7C55">
      <w:r w:rsidRPr="00AB7C55">
        <w:t>The deal came after Herbert wrote a letter to President Obama on Tuesday, requesting that Utah's national parks and monuments be allowed to open. On Wednesday, Herbert offered to lend money from the state to get the government running. Herbert and Utah legislators then spent all of Thursday composing a contract that Interior Secretary Sally Jewell could accept. Jewell authorized the reopening in a phone call early Friday morning, saying that parks could reopen within 24 hours of the money transfer.</w:t>
      </w:r>
    </w:p>
    <w:p w:rsidR="00AB7C55" w:rsidRPr="00AB7C55" w:rsidRDefault="00AB7C55" w:rsidP="00AB7C55"/>
    <w:p w:rsidR="00AB7C55" w:rsidRDefault="00AB7C55" w:rsidP="00AB7C55">
      <w:r w:rsidRPr="00AB7C55">
        <w:t>Zion, Bryce Canyon, Arches, Capitol Reef and Canyon</w:t>
      </w:r>
      <w:r>
        <w:t xml:space="preserve"> </w:t>
      </w:r>
      <w:r w:rsidRPr="00AB7C55">
        <w:t>lands are the five national parks that bring millions of tourists from around the world to Utah's soil. Zion National Park alone boasts 3 million visitors annually.</w:t>
      </w:r>
    </w:p>
    <w:p w:rsidR="00AB7C55" w:rsidRPr="00AB7C55" w:rsidRDefault="00AB7C55" w:rsidP="00AB7C55"/>
    <w:p w:rsidR="00AB7C55" w:rsidRPr="00AB7C55" w:rsidRDefault="00AB7C55" w:rsidP="00AB7C55">
      <w:r w:rsidRPr="00AB7C55">
        <w:t>Many Utah residents are pleased with the reopening, especially due to the fact that October tends to be a particularly busy month for Utah's national parks, generating an estimated $100 million. "October is a big month for us, usually one of the top three in a given year," said Dean Cook, general manager of the Best Western Zion Park Inn. "We have lost significant dollars in these 10 days that unfortunately we'll never be able to recoup."</w:t>
      </w:r>
    </w:p>
    <w:p w:rsidR="00AB7C55" w:rsidRDefault="00AB7C55" w:rsidP="00B032B7"/>
    <w:p w:rsidR="00AB7C55" w:rsidRDefault="00AB7C55" w:rsidP="00B032B7">
      <w:r>
        <w:t>C:</w:t>
      </w:r>
    </w:p>
    <w:p w:rsidR="00AB7C55" w:rsidRDefault="00AB7C55" w:rsidP="00B032B7">
      <w:r>
        <w:t xml:space="preserve"> </w:t>
      </w:r>
    </w:p>
    <w:p w:rsidR="00AB7C55" w:rsidRDefault="00AB7C55" w:rsidP="00B032B7"/>
    <w:p w:rsidR="00AB7C55" w:rsidRDefault="00AB7C55" w:rsidP="00B032B7">
      <w:r>
        <w:t>A:</w:t>
      </w:r>
    </w:p>
    <w:p w:rsidR="00AB7C55" w:rsidRDefault="00AB7C55" w:rsidP="00B032B7"/>
    <w:p w:rsidR="00AB7C55" w:rsidRDefault="00AB7C55" w:rsidP="00B032B7"/>
    <w:p w:rsidR="00AB7C55" w:rsidRDefault="00AB7C55" w:rsidP="00B032B7">
      <w:r>
        <w:t>P:</w:t>
      </w:r>
    </w:p>
    <w:p w:rsidR="00AB7C55" w:rsidRDefault="00AB7C55" w:rsidP="00B032B7"/>
    <w:p w:rsidR="00AB7C55" w:rsidRDefault="00AB7C55" w:rsidP="00B032B7">
      <w:bookmarkStart w:id="0" w:name="_GoBack"/>
      <w:bookmarkEnd w:id="0"/>
    </w:p>
    <w:p w:rsidR="00AB7C55" w:rsidRDefault="00AB7C55" w:rsidP="00B032B7">
      <w:r>
        <w:t>S:</w:t>
      </w:r>
    </w:p>
    <w:sectPr w:rsidR="00AB7C55" w:rsidSect="006133B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B7" w:rsidRDefault="00B032B7" w:rsidP="00B032B7">
      <w:r>
        <w:separator/>
      </w:r>
    </w:p>
  </w:endnote>
  <w:endnote w:type="continuationSeparator" w:id="0">
    <w:p w:rsidR="00B032B7" w:rsidRDefault="00B032B7" w:rsidP="00B0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B7" w:rsidRDefault="00B032B7" w:rsidP="00B032B7">
      <w:r>
        <w:separator/>
      </w:r>
    </w:p>
  </w:footnote>
  <w:footnote w:type="continuationSeparator" w:id="0">
    <w:p w:rsidR="00B032B7" w:rsidRDefault="00B032B7" w:rsidP="00B032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B7" w:rsidRDefault="00B032B7" w:rsidP="00B032B7">
    <w:pPr>
      <w:pStyle w:val="Header"/>
      <w:jc w:val="right"/>
    </w:pPr>
    <w:r>
      <w:t>Name: _____________________________</w:t>
    </w:r>
  </w:p>
  <w:p w:rsidR="00B032B7" w:rsidRDefault="00B032B7" w:rsidP="00B032B7">
    <w:pPr>
      <w:pStyle w:val="Header"/>
      <w:jc w:val="right"/>
    </w:pPr>
    <w:r>
      <w:t>Period: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7"/>
    <w:rsid w:val="006133BF"/>
    <w:rsid w:val="00A72835"/>
    <w:rsid w:val="00AB7C55"/>
    <w:rsid w:val="00B0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2B7"/>
    <w:pPr>
      <w:tabs>
        <w:tab w:val="center" w:pos="4320"/>
        <w:tab w:val="right" w:pos="8640"/>
      </w:tabs>
    </w:pPr>
  </w:style>
  <w:style w:type="character" w:customStyle="1" w:styleId="HeaderChar">
    <w:name w:val="Header Char"/>
    <w:basedOn w:val="DefaultParagraphFont"/>
    <w:link w:val="Header"/>
    <w:uiPriority w:val="99"/>
    <w:rsid w:val="00B032B7"/>
  </w:style>
  <w:style w:type="paragraph" w:styleId="Footer">
    <w:name w:val="footer"/>
    <w:basedOn w:val="Normal"/>
    <w:link w:val="FooterChar"/>
    <w:uiPriority w:val="99"/>
    <w:unhideWhenUsed/>
    <w:rsid w:val="00B032B7"/>
    <w:pPr>
      <w:tabs>
        <w:tab w:val="center" w:pos="4320"/>
        <w:tab w:val="right" w:pos="8640"/>
      </w:tabs>
    </w:pPr>
  </w:style>
  <w:style w:type="character" w:customStyle="1" w:styleId="FooterChar">
    <w:name w:val="Footer Char"/>
    <w:basedOn w:val="DefaultParagraphFont"/>
    <w:link w:val="Footer"/>
    <w:uiPriority w:val="99"/>
    <w:rsid w:val="00B032B7"/>
  </w:style>
  <w:style w:type="character" w:styleId="Hyperlink">
    <w:name w:val="Hyperlink"/>
    <w:basedOn w:val="DefaultParagraphFont"/>
    <w:uiPriority w:val="99"/>
    <w:unhideWhenUsed/>
    <w:rsid w:val="00AB7C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2B7"/>
    <w:pPr>
      <w:tabs>
        <w:tab w:val="center" w:pos="4320"/>
        <w:tab w:val="right" w:pos="8640"/>
      </w:tabs>
    </w:pPr>
  </w:style>
  <w:style w:type="character" w:customStyle="1" w:styleId="HeaderChar">
    <w:name w:val="Header Char"/>
    <w:basedOn w:val="DefaultParagraphFont"/>
    <w:link w:val="Header"/>
    <w:uiPriority w:val="99"/>
    <w:rsid w:val="00B032B7"/>
  </w:style>
  <w:style w:type="paragraph" w:styleId="Footer">
    <w:name w:val="footer"/>
    <w:basedOn w:val="Normal"/>
    <w:link w:val="FooterChar"/>
    <w:uiPriority w:val="99"/>
    <w:unhideWhenUsed/>
    <w:rsid w:val="00B032B7"/>
    <w:pPr>
      <w:tabs>
        <w:tab w:val="center" w:pos="4320"/>
        <w:tab w:val="right" w:pos="8640"/>
      </w:tabs>
    </w:pPr>
  </w:style>
  <w:style w:type="character" w:customStyle="1" w:styleId="FooterChar">
    <w:name w:val="Footer Char"/>
    <w:basedOn w:val="DefaultParagraphFont"/>
    <w:link w:val="Footer"/>
    <w:uiPriority w:val="99"/>
    <w:rsid w:val="00B032B7"/>
  </w:style>
  <w:style w:type="character" w:styleId="Hyperlink">
    <w:name w:val="Hyperlink"/>
    <w:basedOn w:val="DefaultParagraphFont"/>
    <w:uiPriority w:val="99"/>
    <w:unhideWhenUsed/>
    <w:rsid w:val="00AB7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1695">
      <w:bodyDiv w:val="1"/>
      <w:marLeft w:val="0"/>
      <w:marRight w:val="0"/>
      <w:marTop w:val="0"/>
      <w:marBottom w:val="0"/>
      <w:divBdr>
        <w:top w:val="none" w:sz="0" w:space="0" w:color="auto"/>
        <w:left w:val="none" w:sz="0" w:space="0" w:color="auto"/>
        <w:bottom w:val="none" w:sz="0" w:space="0" w:color="auto"/>
        <w:right w:val="none" w:sz="0" w:space="0" w:color="auto"/>
      </w:divBdr>
    </w:div>
    <w:div w:id="1431467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321</Words>
  <Characters>1830</Characters>
  <Application>Microsoft Macintosh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2013-10-14T22:56:00Z</dcterms:created>
  <dcterms:modified xsi:type="dcterms:W3CDTF">2013-10-14T23:15:00Z</dcterms:modified>
</cp:coreProperties>
</file>